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48C1" w14:textId="77777777" w:rsidR="00A22DA4" w:rsidRDefault="00A22DA4">
      <w:pPr>
        <w:rPr>
          <w:rFonts w:ascii="Open Sans Light" w:hAnsi="Open Sans Light" w:cs="Open Sans Light"/>
          <w:bCs/>
          <w:color w:val="5A5A54" w:themeColor="text1"/>
          <w:sz w:val="48"/>
          <w:szCs w:val="48"/>
        </w:rPr>
      </w:pPr>
    </w:p>
    <w:p w14:paraId="6BA817E0" w14:textId="4820F502" w:rsidR="000B2B9F" w:rsidRPr="004E34A9" w:rsidRDefault="00A6233F">
      <w:pPr>
        <w:rPr>
          <w:rFonts w:ascii="Open Sans Light" w:hAnsi="Open Sans Light" w:cs="Open Sans Light"/>
          <w:b/>
          <w:color w:val="5A5A54" w:themeColor="text1"/>
          <w:sz w:val="48"/>
          <w:szCs w:val="48"/>
        </w:rPr>
      </w:pPr>
      <w:r w:rsidRPr="004E34A9">
        <w:rPr>
          <w:rFonts w:ascii="Open Sans Light" w:hAnsi="Open Sans Light" w:cs="Open Sans Light"/>
          <w:b/>
          <w:color w:val="5A5A54" w:themeColor="text1"/>
          <w:sz w:val="48"/>
          <w:szCs w:val="48"/>
        </w:rPr>
        <w:t>Volunteer</w:t>
      </w:r>
      <w:r w:rsidR="00EC3319">
        <w:rPr>
          <w:rFonts w:ascii="Open Sans Light" w:hAnsi="Open Sans Light" w:cs="Open Sans Light"/>
          <w:b/>
          <w:color w:val="5A5A54" w:themeColor="text1"/>
          <w:sz w:val="48"/>
          <w:szCs w:val="48"/>
        </w:rPr>
        <w:t xml:space="preserve"> Yoga Teacher</w:t>
      </w:r>
    </w:p>
    <w:p w14:paraId="002B45AF" w14:textId="79CBD887" w:rsidR="00A6233F" w:rsidRPr="00DB6D9D" w:rsidRDefault="001B47A8">
      <w:pPr>
        <w:rPr>
          <w:rFonts w:ascii="Open Sans Light" w:hAnsi="Open Sans Light" w:cs="Open Sans Light"/>
          <w:bCs/>
          <w:color w:val="5A5A54" w:themeColor="text1"/>
        </w:rPr>
      </w:pPr>
      <w:r>
        <w:rPr>
          <w:rFonts w:ascii="Open Sans Light" w:hAnsi="Open Sans Light" w:cs="Open Sans Light"/>
          <w:bCs/>
          <w:color w:val="B91E4C" w:themeColor="text2"/>
        </w:rPr>
        <w:t>T</w:t>
      </w:r>
      <w:r w:rsidR="00A6233F" w:rsidRPr="00956278">
        <w:rPr>
          <w:rFonts w:ascii="Open Sans Light" w:hAnsi="Open Sans Light" w:cs="Open Sans Light"/>
          <w:bCs/>
          <w:color w:val="B91E4C" w:themeColor="text2"/>
        </w:rPr>
        <w:t xml:space="preserve">ime commitment: </w:t>
      </w:r>
      <w:r w:rsidR="00DE5C5E">
        <w:rPr>
          <w:rFonts w:ascii="Open Sans Light" w:hAnsi="Open Sans Light" w:cs="Open Sans Light"/>
          <w:bCs/>
          <w:color w:val="5A5A54" w:themeColor="text1"/>
        </w:rPr>
        <w:t>1</w:t>
      </w:r>
      <w:r w:rsidR="00A6233F" w:rsidRPr="00DB6D9D">
        <w:rPr>
          <w:rFonts w:ascii="Open Sans Light" w:hAnsi="Open Sans Light" w:cs="Open Sans Light"/>
          <w:bCs/>
          <w:color w:val="5A5A54" w:themeColor="text1"/>
        </w:rPr>
        <w:t xml:space="preserve"> day per week</w:t>
      </w:r>
      <w:r w:rsidR="00F02395" w:rsidRPr="00DB6D9D">
        <w:rPr>
          <w:rFonts w:ascii="Open Sans Light" w:hAnsi="Open Sans Light" w:cs="Open Sans Light"/>
          <w:bCs/>
          <w:color w:val="5A5A54" w:themeColor="text1"/>
        </w:rPr>
        <w:t xml:space="preserve">, minimum </w:t>
      </w:r>
      <w:r w:rsidR="00FC7D7B" w:rsidRPr="00DB6D9D">
        <w:rPr>
          <w:rFonts w:ascii="Open Sans Light" w:hAnsi="Open Sans Light" w:cs="Open Sans Light"/>
          <w:bCs/>
          <w:color w:val="5A5A54" w:themeColor="text1"/>
        </w:rPr>
        <w:t>6</w:t>
      </w:r>
      <w:r w:rsidR="00F02395" w:rsidRPr="00DB6D9D">
        <w:rPr>
          <w:rFonts w:ascii="Open Sans Light" w:hAnsi="Open Sans Light" w:cs="Open Sans Light"/>
          <w:bCs/>
          <w:color w:val="5A5A54" w:themeColor="text1"/>
        </w:rPr>
        <w:t xml:space="preserve"> months</w:t>
      </w:r>
    </w:p>
    <w:p w14:paraId="1F533393" w14:textId="4B3B6B85" w:rsidR="00956950" w:rsidRPr="00956278" w:rsidRDefault="00956950">
      <w:pPr>
        <w:rPr>
          <w:rFonts w:ascii="Open Sans Light" w:hAnsi="Open Sans Light" w:cs="Open Sans Light"/>
          <w:bCs/>
        </w:rPr>
      </w:pPr>
      <w:r w:rsidRPr="00956278">
        <w:rPr>
          <w:rFonts w:ascii="Open Sans Light" w:hAnsi="Open Sans Light" w:cs="Open Sans Light"/>
          <w:bCs/>
          <w:color w:val="B91E4C" w:themeColor="text2"/>
        </w:rPr>
        <w:t>Location:</w:t>
      </w:r>
      <w:r w:rsidRPr="001B47A8">
        <w:rPr>
          <w:rFonts w:ascii="Open Sans Light" w:hAnsi="Open Sans Light" w:cs="Open Sans Light"/>
          <w:bCs/>
          <w:color w:val="9D9D96" w:themeColor="text1" w:themeTint="99"/>
        </w:rPr>
        <w:t xml:space="preserve"> </w:t>
      </w:r>
      <w:r w:rsidR="001B47A8" w:rsidRPr="001B47A8">
        <w:rPr>
          <w:rFonts w:ascii="Open Sans Light" w:hAnsi="Open Sans Light" w:cs="Open Sans Light"/>
          <w:bCs/>
          <w:color w:val="5A5A54" w:themeColor="text1"/>
        </w:rPr>
        <w:t>HBF</w:t>
      </w:r>
      <w:r w:rsidR="001B47A8">
        <w:rPr>
          <w:rFonts w:ascii="Open Sans Light" w:hAnsi="Open Sans Light" w:cs="Open Sans Light"/>
          <w:bCs/>
          <w:color w:val="5A5A54" w:themeColor="text1"/>
        </w:rPr>
        <w:t xml:space="preserve"> office, </w:t>
      </w:r>
      <w:r w:rsidR="001B47A8" w:rsidRPr="001B47A8">
        <w:rPr>
          <w:rFonts w:ascii="Open Sans Light" w:hAnsi="Open Sans Light" w:cs="Open Sans Light"/>
          <w:bCs/>
          <w:color w:val="5A5A54" w:themeColor="text1"/>
        </w:rPr>
        <w:t>26 Westland Place, London N1 7JH</w:t>
      </w:r>
    </w:p>
    <w:p w14:paraId="136FC71D" w14:textId="66992833" w:rsidR="000B2B9F" w:rsidRPr="004E34A9" w:rsidRDefault="00A6233F">
      <w:pPr>
        <w:rPr>
          <w:rFonts w:ascii="Open Sans Light" w:hAnsi="Open Sans Light" w:cs="Open Sans Light"/>
          <w:bCs/>
          <w:color w:val="5A5A54" w:themeColor="text1"/>
        </w:rPr>
      </w:pPr>
      <w:r w:rsidRPr="00956278">
        <w:rPr>
          <w:rFonts w:ascii="Open Sans Light" w:hAnsi="Open Sans Light" w:cs="Open Sans Light"/>
          <w:bCs/>
          <w:color w:val="B91E4C" w:themeColor="text2"/>
        </w:rPr>
        <w:t xml:space="preserve">Reports to: </w:t>
      </w:r>
      <w:r w:rsidR="00506933" w:rsidRPr="00DB6D9D">
        <w:rPr>
          <w:rFonts w:ascii="Open Sans Light" w:hAnsi="Open Sans Light" w:cs="Open Sans Light"/>
          <w:bCs/>
          <w:color w:val="5A5A54" w:themeColor="text1"/>
        </w:rPr>
        <w:t xml:space="preserve">Counter-Trafficking </w:t>
      </w:r>
      <w:r w:rsidR="003C09B4" w:rsidRPr="00DB6D9D">
        <w:rPr>
          <w:rFonts w:ascii="Open Sans Light" w:hAnsi="Open Sans Light" w:cs="Open Sans Light"/>
          <w:bCs/>
          <w:color w:val="5A5A54" w:themeColor="text1"/>
        </w:rPr>
        <w:t>Case</w:t>
      </w:r>
      <w:r w:rsidR="008F71CD" w:rsidRPr="00DB6D9D">
        <w:rPr>
          <w:rFonts w:ascii="Open Sans Light" w:hAnsi="Open Sans Light" w:cs="Open Sans Light"/>
          <w:bCs/>
          <w:color w:val="5A5A54" w:themeColor="text1"/>
        </w:rPr>
        <w:t>work</w:t>
      </w:r>
      <w:r w:rsidR="003C09B4" w:rsidRPr="00DB6D9D">
        <w:rPr>
          <w:rFonts w:ascii="Open Sans Light" w:hAnsi="Open Sans Light" w:cs="Open Sans Light"/>
          <w:bCs/>
          <w:color w:val="5A5A54" w:themeColor="text1"/>
        </w:rPr>
        <w:t xml:space="preserve"> </w:t>
      </w:r>
      <w:r w:rsidR="000B4A11">
        <w:rPr>
          <w:rFonts w:ascii="Open Sans Light" w:hAnsi="Open Sans Light" w:cs="Open Sans Light"/>
          <w:bCs/>
          <w:color w:val="5A5A54" w:themeColor="text1"/>
        </w:rPr>
        <w:t>Coordinator</w:t>
      </w:r>
    </w:p>
    <w:p w14:paraId="2336686C" w14:textId="490772A9" w:rsidR="006D4912" w:rsidRPr="006D4912" w:rsidRDefault="00DD22B2" w:rsidP="006D4912">
      <w:pPr>
        <w:pStyle w:val="Heading1"/>
        <w:rPr>
          <w:rFonts w:ascii="Open Sans Light" w:hAnsi="Open Sans Light" w:cs="Open Sans Light"/>
          <w:color w:val="B91E4C" w:themeColor="text2"/>
        </w:rPr>
      </w:pPr>
      <w:r w:rsidRPr="00DB6D9D">
        <w:rPr>
          <w:rFonts w:ascii="Open Sans Light" w:hAnsi="Open Sans Light" w:cs="Open Sans Light"/>
          <w:color w:val="B91E4C" w:themeColor="text2"/>
        </w:rPr>
        <w:t>About the Helen Bamber Foundation Group</w:t>
      </w:r>
    </w:p>
    <w:p w14:paraId="7C5C3588" w14:textId="391975ED" w:rsidR="00EB4534" w:rsidRPr="006D4912" w:rsidRDefault="0005051A" w:rsidP="00DD22B2">
      <w:pPr>
        <w:rPr>
          <w:rFonts w:ascii="Open Sans Light" w:hAnsi="Open Sans Light" w:cs="Open Sans Light"/>
          <w:color w:val="5A5A54" w:themeColor="text1"/>
          <w:lang w:val="en-US"/>
        </w:rPr>
      </w:pPr>
      <w:r w:rsidRPr="006D4912">
        <w:rPr>
          <w:rFonts w:ascii="Open Sans Light" w:hAnsi="Open Sans Light" w:cs="Open Sans Light"/>
          <w:color w:val="5A5A54" w:themeColor="text1"/>
        </w:rPr>
        <w:t xml:space="preserve">The Helen Bamber Foundation (HBF) is a pioneering Human Rights charity supporting refugees and asylum seekers who are the survivors of trafficking and torture, including gender-based and ‘honour-based’ violence. Recognising the complexity of each client’s suffering and needs, the Foundation </w:t>
      </w:r>
      <w:r w:rsidRPr="006D4912">
        <w:rPr>
          <w:rFonts w:ascii="Open Sans Light" w:hAnsi="Open Sans Light" w:cs="Open Sans Light"/>
          <w:color w:val="5A5A54" w:themeColor="text1"/>
          <w:lang w:val="en-US"/>
        </w:rPr>
        <w:t xml:space="preserve">provides specialist medical consultation, therapeutic care, legal protection and practical support to survivors of human rights violations by helping men, women and children heal the emotional and physical damage they have suffered through torture, trafficking or other forms of cruelty. </w:t>
      </w:r>
    </w:p>
    <w:p w14:paraId="562489E6" w14:textId="77777777" w:rsidR="00A6233F" w:rsidRPr="006D4912" w:rsidRDefault="00A6233F" w:rsidP="006D4912">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t>About the role</w:t>
      </w:r>
    </w:p>
    <w:p w14:paraId="7ED0C23D" w14:textId="01C75F11" w:rsidR="0019481A" w:rsidRPr="00B64836" w:rsidRDefault="0019481A" w:rsidP="00523A9E">
      <w:pPr>
        <w:rPr>
          <w:rFonts w:ascii="Open Sans Light" w:hAnsi="Open Sans Light" w:cs="Open Sans Light"/>
          <w:color w:val="5A5A54" w:themeColor="text1"/>
        </w:rPr>
      </w:pPr>
      <w:r w:rsidRPr="00B64836">
        <w:rPr>
          <w:rFonts w:ascii="Open Sans Light" w:hAnsi="Open Sans Light" w:cs="Open Sans Light"/>
          <w:color w:val="5A5A54" w:themeColor="text1"/>
        </w:rPr>
        <w:t xml:space="preserve">We are looking for </w:t>
      </w:r>
      <w:r w:rsidR="00B64836" w:rsidRPr="00B64836">
        <w:rPr>
          <w:rFonts w:ascii="Open Sans Light" w:hAnsi="Open Sans Light" w:cs="Open Sans Light"/>
          <w:color w:val="5A5A54" w:themeColor="text1"/>
        </w:rPr>
        <w:t>two new</w:t>
      </w:r>
      <w:r w:rsidRPr="00B64836">
        <w:rPr>
          <w:rFonts w:ascii="Open Sans Light" w:hAnsi="Open Sans Light" w:cs="Open Sans Light"/>
          <w:color w:val="5A5A54" w:themeColor="text1"/>
        </w:rPr>
        <w:t xml:space="preserve"> volunteer yoga teacher</w:t>
      </w:r>
      <w:r w:rsidR="00B64836" w:rsidRPr="00B64836">
        <w:rPr>
          <w:rFonts w:ascii="Open Sans Light" w:hAnsi="Open Sans Light" w:cs="Open Sans Light"/>
          <w:color w:val="5A5A54" w:themeColor="text1"/>
        </w:rPr>
        <w:t>s</w:t>
      </w:r>
      <w:r w:rsidRPr="00B64836">
        <w:rPr>
          <w:rFonts w:ascii="Open Sans Light" w:hAnsi="Open Sans Light" w:cs="Open Sans Light"/>
          <w:color w:val="5A5A54" w:themeColor="text1"/>
        </w:rPr>
        <w:t xml:space="preserve"> to join our small team of teachers delivering weekly yoga sessions to our clients. This role involves taking over two regular classes on a Wednesday and joining a rota with one or two other teachers, therefore leading the sessions on 1 out of every 2 or 3 weeks.</w:t>
      </w:r>
    </w:p>
    <w:p w14:paraId="29B88749" w14:textId="77777777" w:rsidR="0019481A" w:rsidRPr="00B64836" w:rsidRDefault="0019481A" w:rsidP="00523A9E">
      <w:pPr>
        <w:rPr>
          <w:rFonts w:ascii="Open Sans Light" w:hAnsi="Open Sans Light" w:cs="Open Sans Light"/>
          <w:color w:val="5A5A54" w:themeColor="text1"/>
        </w:rPr>
      </w:pPr>
      <w:r w:rsidRPr="00B64836">
        <w:rPr>
          <w:rFonts w:ascii="Open Sans Light" w:hAnsi="Open Sans Light" w:cs="Open Sans Light"/>
          <w:color w:val="5A5A54" w:themeColor="text1"/>
        </w:rPr>
        <w:t>Yoga at the Foundation is offered as a gentle, supportive practice to help clients reconnect with their bodies, build regulation, and experience moments of calm and empowerment.</w:t>
      </w:r>
    </w:p>
    <w:p w14:paraId="16C6C9C9" w14:textId="5896D203" w:rsidR="00B15C7F" w:rsidRPr="00B64836" w:rsidRDefault="0019481A" w:rsidP="00523A9E">
      <w:pPr>
        <w:rPr>
          <w:rFonts w:ascii="Open Sans Light" w:hAnsi="Open Sans Light" w:cs="Open Sans Light"/>
          <w:color w:val="5A5A54" w:themeColor="text1"/>
          <w:u w:val="single"/>
        </w:rPr>
      </w:pPr>
      <w:r w:rsidRPr="00B64836">
        <w:rPr>
          <w:rFonts w:ascii="Open Sans Light" w:hAnsi="Open Sans Light" w:cs="Open Sans Light"/>
          <w:color w:val="5A5A54" w:themeColor="text1"/>
          <w:u w:val="single"/>
        </w:rPr>
        <w:t>Session Details</w:t>
      </w:r>
    </w:p>
    <w:p w14:paraId="30620671" w14:textId="5AAC15A2" w:rsidR="0019481A" w:rsidRPr="00B64836" w:rsidRDefault="0019481A" w:rsidP="00523A9E">
      <w:pPr>
        <w:rPr>
          <w:rFonts w:ascii="Open Sans Light" w:hAnsi="Open Sans Light" w:cs="Open Sans Light"/>
          <w:color w:val="5A5A54" w:themeColor="text1"/>
        </w:rPr>
      </w:pPr>
      <w:r w:rsidRPr="00B64836">
        <w:rPr>
          <w:rFonts w:ascii="Open Sans Light" w:hAnsi="Open Sans Light" w:cs="Open Sans Light"/>
          <w:color w:val="5A5A54" w:themeColor="text1"/>
        </w:rPr>
        <w:t>Day: Wednesdays</w:t>
      </w:r>
    </w:p>
    <w:p w14:paraId="3B9DE6DB" w14:textId="72A5FA09" w:rsidR="0019481A" w:rsidRPr="00B64836" w:rsidRDefault="0019481A" w:rsidP="00523A9E">
      <w:pPr>
        <w:rPr>
          <w:rFonts w:ascii="Open Sans Light" w:hAnsi="Open Sans Light" w:cs="Open Sans Light"/>
          <w:color w:val="5A5A54" w:themeColor="text1"/>
        </w:rPr>
      </w:pPr>
      <w:r w:rsidRPr="00B64836">
        <w:rPr>
          <w:rFonts w:ascii="Open Sans Light" w:hAnsi="Open Sans Light" w:cs="Open Sans Light"/>
          <w:color w:val="5A5A54" w:themeColor="text1"/>
        </w:rPr>
        <w:t>Time: 10.30am – 1.00pm</w:t>
      </w:r>
    </w:p>
    <w:p w14:paraId="3D61354A" w14:textId="7C51D335" w:rsidR="0019481A" w:rsidRPr="00B64836" w:rsidRDefault="0019481A" w:rsidP="00523A9E">
      <w:pPr>
        <w:rPr>
          <w:rFonts w:ascii="Open Sans Light" w:hAnsi="Open Sans Light" w:cs="Open Sans Light"/>
          <w:color w:val="5A5A54" w:themeColor="text1"/>
        </w:rPr>
      </w:pPr>
      <w:r w:rsidRPr="00B64836">
        <w:rPr>
          <w:rFonts w:ascii="Open Sans Light" w:hAnsi="Open Sans Light" w:cs="Open Sans Light"/>
          <w:color w:val="5A5A54" w:themeColor="text1"/>
        </w:rPr>
        <w:t>Classes:</w:t>
      </w:r>
    </w:p>
    <w:p w14:paraId="7EAC91DF" w14:textId="03E44F5F" w:rsidR="0019481A" w:rsidRPr="00B64836" w:rsidRDefault="00523A9E" w:rsidP="00523A9E">
      <w:pPr>
        <w:rPr>
          <w:rFonts w:ascii="Open Sans Light" w:hAnsi="Open Sans Light" w:cs="Open Sans Light"/>
          <w:color w:val="5A5A54" w:themeColor="text1"/>
        </w:rPr>
      </w:pPr>
      <w:r w:rsidRPr="00B64836">
        <w:rPr>
          <w:rFonts w:ascii="Open Sans Light" w:hAnsi="Open Sans Light" w:cs="Open Sans Light"/>
          <w:color w:val="5A5A54" w:themeColor="text1"/>
        </w:rPr>
        <w:t>Two 1-hour classes with a 30-minute break in between</w:t>
      </w:r>
      <w:r w:rsidR="00B64836">
        <w:rPr>
          <w:rFonts w:ascii="Open Sans Light" w:hAnsi="Open Sans Light" w:cs="Open Sans Light"/>
          <w:color w:val="5A5A54" w:themeColor="text1"/>
        </w:rPr>
        <w:t xml:space="preserve"> (</w:t>
      </w:r>
      <w:r w:rsidR="0019481A" w:rsidRPr="00B64836">
        <w:rPr>
          <w:rFonts w:ascii="Open Sans Light" w:hAnsi="Open Sans Light" w:cs="Open Sans Light"/>
          <w:color w:val="5A5A54" w:themeColor="text1"/>
        </w:rPr>
        <w:t>1 women-only class</w:t>
      </w:r>
      <w:r w:rsidR="00B64836">
        <w:rPr>
          <w:rFonts w:ascii="Open Sans Light" w:hAnsi="Open Sans Light" w:cs="Open Sans Light"/>
          <w:color w:val="5A5A54" w:themeColor="text1"/>
        </w:rPr>
        <w:t xml:space="preserve">, </w:t>
      </w:r>
      <w:r w:rsidR="0019481A" w:rsidRPr="00B64836">
        <w:rPr>
          <w:rFonts w:ascii="Open Sans Light" w:hAnsi="Open Sans Light" w:cs="Open Sans Light"/>
          <w:color w:val="5A5A54" w:themeColor="text1"/>
        </w:rPr>
        <w:t>1 mixed-gender class</w:t>
      </w:r>
      <w:r w:rsidR="00B64836">
        <w:rPr>
          <w:rFonts w:ascii="Open Sans Light" w:hAnsi="Open Sans Light" w:cs="Open Sans Light"/>
          <w:color w:val="5A5A54" w:themeColor="text1"/>
        </w:rPr>
        <w:t>)</w:t>
      </w:r>
    </w:p>
    <w:p w14:paraId="3D65081B" w14:textId="0747826A" w:rsidR="0019481A" w:rsidRPr="00B64836" w:rsidRDefault="0019481A" w:rsidP="00523A9E">
      <w:pPr>
        <w:rPr>
          <w:rFonts w:ascii="Open Sans Light" w:hAnsi="Open Sans Light" w:cs="Open Sans Light"/>
          <w:color w:val="5A5A54" w:themeColor="text1"/>
        </w:rPr>
      </w:pPr>
      <w:r w:rsidRPr="00B64836">
        <w:rPr>
          <w:rFonts w:ascii="Open Sans Light" w:hAnsi="Open Sans Light" w:cs="Open Sans Light"/>
          <w:color w:val="5A5A54" w:themeColor="text1"/>
        </w:rPr>
        <w:t>Location: A beautiful, calm studio space within the Helen Bamber Foundation offices near Old Street</w:t>
      </w:r>
    </w:p>
    <w:p w14:paraId="2A6141E6" w14:textId="69A0402A" w:rsidR="00B15C7F" w:rsidRPr="00B64836" w:rsidRDefault="0019481A" w:rsidP="00523A9E">
      <w:pPr>
        <w:rPr>
          <w:rFonts w:ascii="Open Sans Light" w:hAnsi="Open Sans Light" w:cs="Open Sans Light"/>
          <w:color w:val="5A5A54" w:themeColor="text1"/>
        </w:rPr>
      </w:pPr>
      <w:r w:rsidRPr="00B64836">
        <w:rPr>
          <w:rFonts w:ascii="Open Sans Light" w:hAnsi="Open Sans Light" w:cs="Open Sans Light"/>
          <w:color w:val="5A5A54" w:themeColor="text1"/>
        </w:rPr>
        <w:t xml:space="preserve">Commitment: Weekly rota (shared with 1–2 other teachers, so leading 1 in every 2 or 3 weeks). After an initial trial period, we are asking for a minimum </w:t>
      </w:r>
      <w:r w:rsidR="00344AAE" w:rsidRPr="00B64836">
        <w:rPr>
          <w:rFonts w:ascii="Open Sans Light" w:hAnsi="Open Sans Light" w:cs="Open Sans Light"/>
          <w:color w:val="5A5A54" w:themeColor="text1"/>
        </w:rPr>
        <w:t>1-year</w:t>
      </w:r>
      <w:r w:rsidRPr="00B64836">
        <w:rPr>
          <w:rFonts w:ascii="Open Sans Light" w:hAnsi="Open Sans Light" w:cs="Open Sans Light"/>
          <w:color w:val="5A5A54" w:themeColor="text1"/>
        </w:rPr>
        <w:t xml:space="preserve"> commitment.</w:t>
      </w:r>
    </w:p>
    <w:p w14:paraId="38D2B01F" w14:textId="39BB842F" w:rsidR="00EE452C" w:rsidRDefault="00A6233F" w:rsidP="00B64836">
      <w:pPr>
        <w:pStyle w:val="Heading1"/>
        <w:rPr>
          <w:rFonts w:ascii="Open Sans Light" w:hAnsi="Open Sans Light" w:cs="Open Sans Light"/>
          <w:color w:val="B91E4C" w:themeColor="text2"/>
        </w:rPr>
      </w:pPr>
      <w:r w:rsidRPr="006D4912">
        <w:rPr>
          <w:rFonts w:ascii="Open Sans Light" w:hAnsi="Open Sans Light" w:cs="Open Sans Light"/>
          <w:color w:val="B91E4C" w:themeColor="text2"/>
        </w:rPr>
        <w:lastRenderedPageBreak/>
        <w:t xml:space="preserve">Skills and </w:t>
      </w:r>
      <w:r w:rsidR="00234473">
        <w:rPr>
          <w:rFonts w:ascii="Open Sans Light" w:hAnsi="Open Sans Light" w:cs="Open Sans Light"/>
          <w:color w:val="B91E4C" w:themeColor="text2"/>
        </w:rPr>
        <w:t>E</w:t>
      </w:r>
      <w:r w:rsidRPr="006D4912">
        <w:rPr>
          <w:rFonts w:ascii="Open Sans Light" w:hAnsi="Open Sans Light" w:cs="Open Sans Light"/>
          <w:color w:val="B91E4C" w:themeColor="text2"/>
        </w:rPr>
        <w:t>xperienc</w:t>
      </w:r>
      <w:r w:rsidR="00234473">
        <w:rPr>
          <w:rFonts w:ascii="Open Sans Light" w:hAnsi="Open Sans Light" w:cs="Open Sans Light"/>
          <w:color w:val="B91E4C" w:themeColor="text2"/>
        </w:rPr>
        <w:t>e</w:t>
      </w:r>
    </w:p>
    <w:p w14:paraId="26B3D1E3" w14:textId="77777777" w:rsidR="00B64836" w:rsidRPr="00B64836" w:rsidRDefault="00B64836" w:rsidP="00B64836"/>
    <w:p w14:paraId="01BC1478" w14:textId="07FBDF00" w:rsidR="00EE452C" w:rsidRPr="00B24327" w:rsidRDefault="00EE452C" w:rsidP="00EE452C">
      <w:pPr>
        <w:rPr>
          <w:rFonts w:ascii="Open Sans Light" w:hAnsi="Open Sans Light" w:cs="Open Sans Light"/>
          <w:color w:val="5A5A54" w:themeColor="text1"/>
        </w:rPr>
      </w:pPr>
      <w:r w:rsidRPr="00EE452C">
        <w:rPr>
          <w:rFonts w:ascii="Open Sans Light" w:hAnsi="Open Sans Light" w:cs="Open Sans Light"/>
          <w:color w:val="5A5A54" w:themeColor="text1"/>
        </w:rPr>
        <w:t>We welcome teachers from all yoga traditions and lineages, provided your approach is inclusive, sensitive, and adaptable.</w:t>
      </w:r>
    </w:p>
    <w:p w14:paraId="541B505B" w14:textId="7C10FB2B" w:rsidR="00234473" w:rsidRPr="00234473" w:rsidRDefault="00057BC6" w:rsidP="00234473">
      <w:pPr>
        <w:pStyle w:val="Heading1"/>
      </w:pPr>
      <w:r>
        <w:rPr>
          <w:rFonts w:ascii="Open Sans Light" w:hAnsi="Open Sans Light" w:cs="Open Sans Light"/>
          <w:color w:val="B91E4C" w:themeColor="text2"/>
          <w:sz w:val="22"/>
          <w:szCs w:val="22"/>
        </w:rPr>
        <w:t>Needed:</w:t>
      </w:r>
    </w:p>
    <w:p w14:paraId="0BD0999A" w14:textId="3116800A" w:rsidR="00243804" w:rsidRPr="00B24327" w:rsidRDefault="00243804" w:rsidP="00B24327">
      <w:pPr>
        <w:pStyle w:val="ListParagraph"/>
        <w:numPr>
          <w:ilvl w:val="0"/>
          <w:numId w:val="1"/>
        </w:numPr>
        <w:spacing w:before="240" w:after="0"/>
        <w:rPr>
          <w:rFonts w:ascii="Open Sans Light" w:hAnsi="Open Sans Light" w:cs="Open Sans Light"/>
          <w:color w:val="5A5A54" w:themeColor="text1"/>
        </w:rPr>
      </w:pPr>
      <w:r w:rsidRPr="00B24327">
        <w:rPr>
          <w:rFonts w:ascii="Open Sans Light" w:hAnsi="Open Sans Light" w:cs="Open Sans Light"/>
          <w:color w:val="5A5A54" w:themeColor="text1"/>
        </w:rPr>
        <w:t>Minimum 2 years’ yoga teaching experience OR</w:t>
      </w:r>
      <w:r w:rsidRPr="00B24327">
        <w:rPr>
          <w:rFonts w:ascii="Open Sans Light" w:eastAsia="Times New Roman" w:hAnsi="Open Sans Light" w:cs="Open Sans Light"/>
          <w:color w:val="5A5A54" w:themeColor="text1"/>
        </w:rPr>
        <w:t> a relevant professional background working with refugees, survivors of trauma, or similar client groups</w:t>
      </w:r>
    </w:p>
    <w:p w14:paraId="00DE65C4" w14:textId="77777777" w:rsidR="00B24327" w:rsidRPr="00B24327" w:rsidRDefault="00B24327" w:rsidP="00B24327">
      <w:pPr>
        <w:numPr>
          <w:ilvl w:val="0"/>
          <w:numId w:val="1"/>
        </w:numPr>
        <w:spacing w:before="240" w:after="0" w:line="240" w:lineRule="auto"/>
        <w:rPr>
          <w:rFonts w:ascii="Open Sans Light" w:eastAsia="Times New Roman" w:hAnsi="Open Sans Light" w:cs="Open Sans Light"/>
          <w:color w:val="5A5A54" w:themeColor="text1"/>
        </w:rPr>
      </w:pPr>
      <w:r w:rsidRPr="00B24327">
        <w:rPr>
          <w:rFonts w:ascii="Open Sans Light" w:eastAsia="Times New Roman" w:hAnsi="Open Sans Light" w:cs="Open Sans Light"/>
          <w:color w:val="5A5A54" w:themeColor="text1"/>
        </w:rPr>
        <w:t>Ability to teach in a calm, accessible, non-directive way</w:t>
      </w:r>
    </w:p>
    <w:p w14:paraId="09AADE3C" w14:textId="77777777" w:rsidR="00B24327" w:rsidRPr="00B24327" w:rsidRDefault="00B24327" w:rsidP="00B24327">
      <w:pPr>
        <w:numPr>
          <w:ilvl w:val="0"/>
          <w:numId w:val="1"/>
        </w:numPr>
        <w:spacing w:before="240" w:after="0" w:line="240" w:lineRule="auto"/>
        <w:rPr>
          <w:rFonts w:ascii="Open Sans Light" w:eastAsia="Times New Roman" w:hAnsi="Open Sans Light" w:cs="Open Sans Light"/>
          <w:color w:val="5A5A54" w:themeColor="text1"/>
        </w:rPr>
      </w:pPr>
      <w:r w:rsidRPr="00B24327">
        <w:rPr>
          <w:rFonts w:ascii="Open Sans Light" w:eastAsia="Times New Roman" w:hAnsi="Open Sans Light" w:cs="Open Sans Light"/>
          <w:color w:val="5A5A54" w:themeColor="text1"/>
        </w:rPr>
        <w:t>Reliability, flexibility and commitment to the rota</w:t>
      </w:r>
    </w:p>
    <w:p w14:paraId="5D6C7F83" w14:textId="75D3B7DE" w:rsidR="00EE452C" w:rsidRDefault="00B24327" w:rsidP="00B64836">
      <w:pPr>
        <w:numPr>
          <w:ilvl w:val="0"/>
          <w:numId w:val="1"/>
        </w:numPr>
        <w:spacing w:before="240" w:after="0" w:line="240" w:lineRule="auto"/>
        <w:rPr>
          <w:rFonts w:ascii="Open Sans Light" w:eastAsia="Times New Roman" w:hAnsi="Open Sans Light" w:cs="Open Sans Light"/>
          <w:color w:val="5A5A54" w:themeColor="text1"/>
        </w:rPr>
      </w:pPr>
      <w:r w:rsidRPr="00B24327">
        <w:rPr>
          <w:rFonts w:ascii="Open Sans Light" w:eastAsia="Times New Roman" w:hAnsi="Open Sans Light" w:cs="Open Sans Light"/>
          <w:color w:val="5A5A54" w:themeColor="text1"/>
        </w:rPr>
        <w:t>Warm, compassionate, and grounded presence</w:t>
      </w:r>
    </w:p>
    <w:p w14:paraId="2B74ED9B" w14:textId="77777777" w:rsidR="00B64836" w:rsidRPr="00B64836" w:rsidRDefault="00B64836" w:rsidP="00B64836">
      <w:pPr>
        <w:spacing w:before="240" w:after="0" w:line="240" w:lineRule="auto"/>
        <w:ind w:left="720"/>
        <w:rPr>
          <w:rFonts w:ascii="Open Sans Light" w:eastAsia="Times New Roman" w:hAnsi="Open Sans Light" w:cs="Open Sans Light"/>
          <w:color w:val="5A5A54" w:themeColor="text1"/>
        </w:rPr>
      </w:pPr>
    </w:p>
    <w:p w14:paraId="28C7FAE5" w14:textId="2E3C6146" w:rsidR="00057BC6" w:rsidRPr="00EE452C" w:rsidRDefault="00057BC6" w:rsidP="00B64836">
      <w:pPr>
        <w:spacing w:after="0"/>
        <w:ind w:left="360"/>
        <w:rPr>
          <w:rFonts w:ascii="Open Sans Light" w:hAnsi="Open Sans Light" w:cs="Open Sans Light"/>
          <w:color w:val="B91E4C" w:themeColor="text2"/>
        </w:rPr>
      </w:pPr>
      <w:r w:rsidRPr="00EE452C">
        <w:rPr>
          <w:rFonts w:ascii="Open Sans Light" w:hAnsi="Open Sans Light" w:cs="Open Sans Light"/>
          <w:color w:val="B91E4C" w:themeColor="text2"/>
        </w:rPr>
        <w:t>Desired:</w:t>
      </w:r>
    </w:p>
    <w:p w14:paraId="052282E7" w14:textId="5A369642" w:rsidR="005A68DF" w:rsidRPr="005A68DF" w:rsidRDefault="004146DF" w:rsidP="005A68DF">
      <w:pPr>
        <w:numPr>
          <w:ilvl w:val="0"/>
          <w:numId w:val="3"/>
        </w:numPr>
        <w:spacing w:before="100" w:beforeAutospacing="1" w:after="100" w:afterAutospacing="1" w:line="240" w:lineRule="auto"/>
        <w:rPr>
          <w:rFonts w:ascii="Open Sans Light" w:eastAsia="Times New Roman" w:hAnsi="Open Sans Light" w:cs="Open Sans Light"/>
          <w:color w:val="5A5A54" w:themeColor="text1"/>
        </w:rPr>
      </w:pPr>
      <w:r w:rsidRPr="005A68DF">
        <w:rPr>
          <w:rFonts w:ascii="Open Sans Light" w:eastAsia="Times New Roman" w:hAnsi="Open Sans Light" w:cs="Open Sans Light"/>
          <w:color w:val="5A5A54" w:themeColor="text1"/>
        </w:rPr>
        <w:t>Experience working with refugees, asylum seekers, or survivors of trauma (useful but not mandatory)</w:t>
      </w:r>
    </w:p>
    <w:p w14:paraId="5C33CEA2" w14:textId="77777777" w:rsidR="004146DF" w:rsidRPr="005A68DF" w:rsidRDefault="004146DF" w:rsidP="005A68DF">
      <w:pPr>
        <w:numPr>
          <w:ilvl w:val="0"/>
          <w:numId w:val="3"/>
        </w:numPr>
        <w:spacing w:before="240" w:line="240" w:lineRule="auto"/>
        <w:rPr>
          <w:rFonts w:ascii="Open Sans Light" w:eastAsia="Times New Roman" w:hAnsi="Open Sans Light" w:cs="Open Sans Light"/>
          <w:color w:val="5A5A54" w:themeColor="text1"/>
        </w:rPr>
      </w:pPr>
      <w:r w:rsidRPr="005A68DF">
        <w:rPr>
          <w:rFonts w:ascii="Open Sans Light" w:eastAsia="Times New Roman" w:hAnsi="Open Sans Light" w:cs="Open Sans Light"/>
          <w:color w:val="5A5A54" w:themeColor="text1"/>
        </w:rPr>
        <w:t>Trauma-informed training (highly desirable)</w:t>
      </w:r>
    </w:p>
    <w:p w14:paraId="35B24B8A" w14:textId="1BE27CCF" w:rsidR="004146DF" w:rsidRPr="005A68DF" w:rsidRDefault="005A68DF" w:rsidP="005A68DF">
      <w:pPr>
        <w:numPr>
          <w:ilvl w:val="0"/>
          <w:numId w:val="3"/>
        </w:numPr>
        <w:spacing w:before="100" w:beforeAutospacing="1" w:after="100" w:afterAutospacing="1" w:line="240" w:lineRule="auto"/>
        <w:rPr>
          <w:rFonts w:ascii="Open Sans Light" w:eastAsia="Times New Roman" w:hAnsi="Open Sans Light" w:cs="Open Sans Light"/>
          <w:color w:val="5A5A54" w:themeColor="text1"/>
        </w:rPr>
      </w:pPr>
      <w:r w:rsidRPr="005A68DF">
        <w:rPr>
          <w:rFonts w:ascii="Open Sans Light" w:eastAsia="Times New Roman" w:hAnsi="Open Sans Light" w:cs="Open Sans Light"/>
          <w:color w:val="5A5A54" w:themeColor="text1"/>
        </w:rPr>
        <w:t>Interest in or willingness to learn trauma-sensitive yoga approaches</w:t>
      </w:r>
    </w:p>
    <w:p w14:paraId="3D5D4DFD" w14:textId="77777777" w:rsidR="004146DF" w:rsidRDefault="004146DF" w:rsidP="004146DF">
      <w:pPr>
        <w:ind w:left="360"/>
        <w:rPr>
          <w:rFonts w:ascii="Open Sans Light" w:hAnsi="Open Sans Light" w:cs="Open Sans Light"/>
          <w:color w:val="B91E4C" w:themeColor="text2"/>
        </w:rPr>
      </w:pPr>
    </w:p>
    <w:p w14:paraId="57D49D33" w14:textId="3F85B82E" w:rsidR="001B47A8" w:rsidRPr="004146DF" w:rsidRDefault="00147B30" w:rsidP="004146DF">
      <w:pPr>
        <w:ind w:left="360"/>
        <w:rPr>
          <w:rFonts w:ascii="Open Sans Light" w:hAnsi="Open Sans Light" w:cs="Open Sans Light"/>
          <w:color w:val="B91E4C" w:themeColor="text2"/>
        </w:rPr>
      </w:pPr>
      <w:r w:rsidRPr="004146DF">
        <w:rPr>
          <w:rFonts w:ascii="Open Sans Light" w:hAnsi="Open Sans Light" w:cs="Open Sans Light"/>
          <w:color w:val="B91E4C" w:themeColor="text2"/>
        </w:rPr>
        <w:t>What you will get out of the role</w:t>
      </w:r>
      <w:r w:rsidR="004146DF">
        <w:rPr>
          <w:rFonts w:ascii="Open Sans Light" w:hAnsi="Open Sans Light" w:cs="Open Sans Light"/>
          <w:color w:val="B91E4C" w:themeColor="text2"/>
        </w:rPr>
        <w:t>:</w:t>
      </w:r>
    </w:p>
    <w:p w14:paraId="6EA754B7" w14:textId="77777777" w:rsidR="00B516F6" w:rsidRPr="00B516F6" w:rsidRDefault="00B516F6" w:rsidP="00B516F6">
      <w:pPr>
        <w:numPr>
          <w:ilvl w:val="0"/>
          <w:numId w:val="6"/>
        </w:numPr>
        <w:rPr>
          <w:rFonts w:ascii="Open Sans Light" w:hAnsi="Open Sans Light" w:cs="Open Sans Light"/>
          <w:color w:val="5A5A54" w:themeColor="accent3"/>
        </w:rPr>
      </w:pPr>
      <w:r w:rsidRPr="00B516F6">
        <w:rPr>
          <w:rFonts w:ascii="Open Sans Light" w:hAnsi="Open Sans Light" w:cs="Open Sans Light"/>
          <w:color w:val="5A5A54" w:themeColor="accent3"/>
        </w:rPr>
        <w:t>The opportunity to be part of a deeply meaningful programme supporting survivors of torture and human rights abuses</w:t>
      </w:r>
    </w:p>
    <w:p w14:paraId="2469DE1A" w14:textId="77777777" w:rsidR="00B516F6" w:rsidRPr="00B516F6" w:rsidRDefault="00B516F6" w:rsidP="00B516F6">
      <w:pPr>
        <w:numPr>
          <w:ilvl w:val="0"/>
          <w:numId w:val="6"/>
        </w:numPr>
        <w:rPr>
          <w:rFonts w:ascii="Open Sans Light" w:hAnsi="Open Sans Light" w:cs="Open Sans Light"/>
          <w:color w:val="5A5A54" w:themeColor="accent3"/>
        </w:rPr>
      </w:pPr>
      <w:r w:rsidRPr="00B516F6">
        <w:rPr>
          <w:rFonts w:ascii="Open Sans Light" w:hAnsi="Open Sans Light" w:cs="Open Sans Light"/>
          <w:color w:val="5A5A54" w:themeColor="accent3"/>
        </w:rPr>
        <w:t>Teaching in a welcoming, supportive environment</w:t>
      </w:r>
    </w:p>
    <w:p w14:paraId="0C7A5B66" w14:textId="77777777" w:rsidR="00B516F6" w:rsidRPr="00B516F6" w:rsidRDefault="00B516F6" w:rsidP="00B516F6">
      <w:pPr>
        <w:numPr>
          <w:ilvl w:val="0"/>
          <w:numId w:val="6"/>
        </w:numPr>
        <w:rPr>
          <w:rFonts w:ascii="Open Sans Light" w:hAnsi="Open Sans Light" w:cs="Open Sans Light"/>
          <w:color w:val="5A5A54" w:themeColor="accent3"/>
        </w:rPr>
      </w:pPr>
      <w:r w:rsidRPr="00B516F6">
        <w:rPr>
          <w:rFonts w:ascii="Open Sans Light" w:hAnsi="Open Sans Light" w:cs="Open Sans Light"/>
          <w:color w:val="5A5A54" w:themeColor="accent3"/>
        </w:rPr>
        <w:t>Expenses paid</w:t>
      </w:r>
    </w:p>
    <w:p w14:paraId="4D110443" w14:textId="77777777" w:rsidR="00B516F6" w:rsidRPr="00B516F6" w:rsidRDefault="00B516F6" w:rsidP="00B516F6">
      <w:pPr>
        <w:numPr>
          <w:ilvl w:val="0"/>
          <w:numId w:val="6"/>
        </w:numPr>
        <w:rPr>
          <w:rFonts w:ascii="Open Sans Light" w:hAnsi="Open Sans Light" w:cs="Open Sans Light"/>
          <w:color w:val="5A5A54" w:themeColor="accent3"/>
        </w:rPr>
      </w:pPr>
      <w:r w:rsidRPr="00B516F6">
        <w:rPr>
          <w:rFonts w:ascii="Open Sans Light" w:hAnsi="Open Sans Light" w:cs="Open Sans Light"/>
          <w:color w:val="5A5A54" w:themeColor="accent3"/>
        </w:rPr>
        <w:t>Support from staff and fellow teachers</w:t>
      </w:r>
    </w:p>
    <w:p w14:paraId="20DD5EA0" w14:textId="77777777" w:rsidR="00B516F6" w:rsidRDefault="00B516F6" w:rsidP="00B516F6">
      <w:pPr>
        <w:numPr>
          <w:ilvl w:val="0"/>
          <w:numId w:val="6"/>
        </w:numPr>
        <w:rPr>
          <w:rFonts w:ascii="Open Sans Light" w:hAnsi="Open Sans Light" w:cs="Open Sans Light"/>
          <w:color w:val="5A5A54" w:themeColor="accent3"/>
        </w:rPr>
      </w:pPr>
      <w:r w:rsidRPr="00B516F6">
        <w:rPr>
          <w:rFonts w:ascii="Open Sans Light" w:hAnsi="Open Sans Light" w:cs="Open Sans Light"/>
          <w:color w:val="5A5A54" w:themeColor="accent3"/>
        </w:rPr>
        <w:t>A chance to develop experience in trauma-informed, community-based yoga teaching</w:t>
      </w:r>
    </w:p>
    <w:p w14:paraId="4C805535" w14:textId="77777777" w:rsidR="000D1E64" w:rsidRPr="00B516F6" w:rsidRDefault="000D1E64" w:rsidP="000D1E64">
      <w:pPr>
        <w:rPr>
          <w:rFonts w:ascii="Open Sans Light" w:hAnsi="Open Sans Light" w:cs="Open Sans Light"/>
          <w:color w:val="5A5A54" w:themeColor="accent3"/>
        </w:rPr>
      </w:pPr>
    </w:p>
    <w:p w14:paraId="57433643" w14:textId="4D6DFFA3" w:rsidR="000D1E64" w:rsidRDefault="000D1E64" w:rsidP="000D1E64">
      <w:pPr>
        <w:rPr>
          <w:rFonts w:ascii="Open Sans Light" w:hAnsi="Open Sans Light" w:cs="Open Sans Light"/>
          <w:color w:val="B91E4C" w:themeColor="text2"/>
        </w:rPr>
      </w:pPr>
      <w:r>
        <w:rPr>
          <w:rFonts w:ascii="Open Sans Light" w:hAnsi="Open Sans Light" w:cs="Open Sans Light"/>
          <w:color w:val="B91E4C" w:themeColor="text2"/>
        </w:rPr>
        <w:t>How to Apply</w:t>
      </w:r>
    </w:p>
    <w:p w14:paraId="4B0E8478" w14:textId="4FDE9B9E" w:rsidR="006D4912" w:rsidRPr="00632BAF" w:rsidRDefault="000D1E64" w:rsidP="004577AD">
      <w:pPr>
        <w:rPr>
          <w:rFonts w:ascii="Open Sans Light" w:hAnsi="Open Sans Light" w:cs="Open Sans Light"/>
          <w:color w:val="5A5A54" w:themeColor="text1"/>
        </w:rPr>
      </w:pPr>
      <w:r>
        <w:rPr>
          <w:rFonts w:ascii="Open Sans Light" w:hAnsi="Open Sans Light" w:cs="Open Sans Light"/>
          <w:color w:val="5A5A54" w:themeColor="text1"/>
        </w:rPr>
        <w:t>Please attach your CV and a brief cover letter, including</w:t>
      </w:r>
      <w:r w:rsidR="00632BAF">
        <w:rPr>
          <w:rFonts w:ascii="Open Sans Light" w:hAnsi="Open Sans Light" w:cs="Open Sans Light"/>
          <w:color w:val="5A5A54" w:themeColor="text1"/>
        </w:rPr>
        <w:t xml:space="preserve"> </w:t>
      </w:r>
      <w:r w:rsidR="00632BAF" w:rsidRPr="00632BAF">
        <w:rPr>
          <w:rFonts w:ascii="Open Sans Light" w:hAnsi="Open Sans Light" w:cs="Open Sans Light"/>
          <w:color w:val="5A5A54" w:themeColor="text1"/>
        </w:rPr>
        <w:t>overview of your teaching experience, any relevant training, and why you’re interested in working with the Helen Bamber Foundation</w:t>
      </w:r>
      <w:r w:rsidR="00632BAF">
        <w:rPr>
          <w:rFonts w:ascii="Open Sans Light" w:hAnsi="Open Sans Light" w:cs="Open Sans Light"/>
          <w:color w:val="5A5A54" w:themeColor="text1"/>
        </w:rPr>
        <w:t xml:space="preserve">. </w:t>
      </w:r>
      <w:hyperlink r:id="rId10" w:history="1">
        <w:r w:rsidR="00632BAF" w:rsidRPr="00D3102C">
          <w:rPr>
            <w:rStyle w:val="Hyperlink"/>
            <w:rFonts w:ascii="Open Sans Light" w:hAnsi="Open Sans Light" w:cs="Open Sans Light"/>
          </w:rPr>
          <w:t>https://www.helenbamber.org/who-we-are/join-us/volunteer/volunteer-yoga-teacher-0</w:t>
        </w:r>
      </w:hyperlink>
      <w:r w:rsidR="00632BAF">
        <w:rPr>
          <w:rFonts w:ascii="Open Sans Light" w:hAnsi="Open Sans Light" w:cs="Open Sans Light"/>
          <w:color w:val="5A5A54" w:themeColor="text1"/>
        </w:rPr>
        <w:t xml:space="preserve"> </w:t>
      </w:r>
    </w:p>
    <w:p w14:paraId="66499D88" w14:textId="37C992B9" w:rsidR="004577AD" w:rsidRPr="00C47267" w:rsidRDefault="004577AD" w:rsidP="004577AD">
      <w:pPr>
        <w:rPr>
          <w:rFonts w:ascii="Open Sans Light" w:hAnsi="Open Sans Light" w:cs="Open Sans Light"/>
          <w:color w:val="B91E4C" w:themeColor="text2"/>
        </w:rPr>
      </w:pPr>
      <w:r w:rsidRPr="00C47267">
        <w:rPr>
          <w:rFonts w:ascii="Open Sans Light" w:hAnsi="Open Sans Light" w:cs="Open Sans Light"/>
          <w:color w:val="B91E4C" w:themeColor="text2"/>
        </w:rPr>
        <w:lastRenderedPageBreak/>
        <w:t xml:space="preserve">Equal Opportunities </w:t>
      </w:r>
    </w:p>
    <w:p w14:paraId="312D68BD" w14:textId="5842FDF6" w:rsidR="004577AD" w:rsidRDefault="004577AD" w:rsidP="004577AD">
      <w:pPr>
        <w:rPr>
          <w:rFonts w:ascii="Open Sans Light" w:hAnsi="Open Sans Light" w:cs="Open Sans Light"/>
          <w:b/>
          <w:bCs/>
          <w:i/>
          <w:iCs/>
          <w:color w:val="5A5A54" w:themeColor="text1"/>
          <w:u w:val="single"/>
        </w:rPr>
      </w:pPr>
      <w:r w:rsidRPr="006D4912">
        <w:rPr>
          <w:rFonts w:ascii="Open Sans Light" w:hAnsi="Open Sans Light" w:cs="Open Sans Light"/>
          <w:color w:val="5A5A54" w:themeColor="text1"/>
        </w:rPr>
        <w:t xml:space="preserve">The Helen Bamber Foundation and Asylum Aid is an equal opportunities and Living Wage employer. We are committed to attracting and recruiting diverse candidates as we are keen to make sure that our staff, trustees, volunteers and ambassadors reflect the communities we serve and the wider community we work in at every level within the organisation. </w:t>
      </w:r>
      <w:r w:rsidR="00533CAE" w:rsidRPr="006D4912">
        <w:rPr>
          <w:rFonts w:ascii="Open Sans Light" w:hAnsi="Open Sans Light" w:cs="Open Sans Light"/>
          <w:b/>
          <w:bCs/>
          <w:i/>
          <w:iCs/>
          <w:color w:val="5A5A54" w:themeColor="text1"/>
          <w:u w:val="single"/>
        </w:rPr>
        <w:t>We particularly welcome applications from those from Black, Asian, Minority-Ethnic, refugee and migrant backgrounds. </w:t>
      </w:r>
    </w:p>
    <w:p w14:paraId="107815B8" w14:textId="77777777" w:rsidR="00B64836" w:rsidRDefault="00B64836" w:rsidP="004577AD">
      <w:pPr>
        <w:rPr>
          <w:rFonts w:ascii="Open Sans Light" w:hAnsi="Open Sans Light" w:cs="Open Sans Light"/>
          <w:color w:val="5A5A54" w:themeColor="text1"/>
        </w:rPr>
      </w:pPr>
    </w:p>
    <w:p w14:paraId="53803D25" w14:textId="5C219C5A" w:rsidR="001B47A8" w:rsidRDefault="001B47A8" w:rsidP="004577AD">
      <w:pPr>
        <w:rPr>
          <w:rFonts w:ascii="Open Sans Light" w:hAnsi="Open Sans Light" w:cs="Open Sans Light"/>
          <w:b/>
          <w:bCs/>
          <w:color w:val="5A5A54" w:themeColor="text1"/>
        </w:rPr>
      </w:pPr>
      <w:r w:rsidRPr="001B47A8">
        <w:rPr>
          <w:rFonts w:ascii="Open Sans Light" w:hAnsi="Open Sans Light" w:cs="Open Sans Light"/>
          <w:b/>
          <w:bCs/>
          <w:color w:val="5A5A54" w:themeColor="text1"/>
        </w:rPr>
        <w:t>Successful candidates will be offered the volunteer position subject to an Enhanced DBS check. Owing to the high number of applications we receive, we regret that we are only able to contact applicants who are shortlisted for interview.</w:t>
      </w:r>
    </w:p>
    <w:p w14:paraId="7ECED183" w14:textId="66396C1F" w:rsidR="009407B5" w:rsidRPr="006D4912" w:rsidRDefault="009407B5" w:rsidP="004577AD">
      <w:pPr>
        <w:rPr>
          <w:rFonts w:ascii="Open Sans Light" w:hAnsi="Open Sans Light" w:cs="Open Sans Light"/>
          <w:b/>
          <w:bCs/>
          <w:color w:val="5A5A54" w:themeColor="text1"/>
        </w:rPr>
      </w:pPr>
    </w:p>
    <w:sectPr w:rsidR="009407B5" w:rsidRPr="006D4912" w:rsidSect="00C47267">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43B8" w14:textId="77777777" w:rsidR="00115E1D" w:rsidRDefault="00115E1D" w:rsidP="00A22DA4">
      <w:pPr>
        <w:spacing w:after="0" w:line="240" w:lineRule="auto"/>
      </w:pPr>
      <w:r>
        <w:separator/>
      </w:r>
    </w:p>
  </w:endnote>
  <w:endnote w:type="continuationSeparator" w:id="0">
    <w:p w14:paraId="3AAC15EC" w14:textId="77777777" w:rsidR="00115E1D" w:rsidRDefault="00115E1D" w:rsidP="00A2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7CB1" w14:textId="77777777" w:rsidR="00115E1D" w:rsidRDefault="00115E1D" w:rsidP="00A22DA4">
      <w:pPr>
        <w:spacing w:after="0" w:line="240" w:lineRule="auto"/>
      </w:pPr>
      <w:r>
        <w:separator/>
      </w:r>
    </w:p>
  </w:footnote>
  <w:footnote w:type="continuationSeparator" w:id="0">
    <w:p w14:paraId="295AACDC" w14:textId="77777777" w:rsidR="00115E1D" w:rsidRDefault="00115E1D" w:rsidP="00A2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1AC8" w14:textId="210CA9B4" w:rsidR="00C47267" w:rsidRDefault="00C47267">
    <w:pPr>
      <w:pStyle w:val="Header"/>
    </w:pPr>
    <w:r>
      <w:rPr>
        <w:noProof/>
      </w:rPr>
      <w:drawing>
        <wp:anchor distT="0" distB="0" distL="114300" distR="114300" simplePos="0" relativeHeight="251659264" behindDoc="0" locked="0" layoutInCell="1" allowOverlap="1" wp14:anchorId="7DD72A24" wp14:editId="05032A8A">
          <wp:simplePos x="0" y="0"/>
          <wp:positionH relativeFrom="column">
            <wp:posOffset>4552950</wp:posOffset>
          </wp:positionH>
          <wp:positionV relativeFrom="paragraph">
            <wp:posOffset>-273685</wp:posOffset>
          </wp:positionV>
          <wp:extent cx="1698790" cy="1193065"/>
          <wp:effectExtent l="0" t="0" r="0" b="762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8790" cy="11930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35A"/>
    <w:multiLevelType w:val="multilevel"/>
    <w:tmpl w:val="04CC6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D546D"/>
    <w:multiLevelType w:val="multilevel"/>
    <w:tmpl w:val="1E64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530E4"/>
    <w:multiLevelType w:val="hybridMultilevel"/>
    <w:tmpl w:val="F6B8AED6"/>
    <w:lvl w:ilvl="0" w:tplc="B772FE7A">
      <w:start w:val="1"/>
      <w:numFmt w:val="bullet"/>
      <w:lvlText w:val=""/>
      <w:lvlJc w:val="left"/>
      <w:pPr>
        <w:ind w:left="720" w:hanging="360"/>
      </w:pPr>
      <w:rPr>
        <w:rFonts w:ascii="Symbol" w:hAnsi="Symbol" w:hint="default"/>
        <w:color w:val="5A5A54"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56"/>
    <w:multiLevelType w:val="multilevel"/>
    <w:tmpl w:val="9F3E9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112BA"/>
    <w:multiLevelType w:val="hybridMultilevel"/>
    <w:tmpl w:val="EF4CBC10"/>
    <w:lvl w:ilvl="0" w:tplc="26562C5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76E3B"/>
    <w:multiLevelType w:val="hybridMultilevel"/>
    <w:tmpl w:val="24F8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444980">
    <w:abstractNumId w:val="4"/>
  </w:num>
  <w:num w:numId="2" w16cid:durableId="862204217">
    <w:abstractNumId w:val="5"/>
  </w:num>
  <w:num w:numId="3" w16cid:durableId="1122069098">
    <w:abstractNumId w:val="2"/>
  </w:num>
  <w:num w:numId="4" w16cid:durableId="237517111">
    <w:abstractNumId w:val="3"/>
  </w:num>
  <w:num w:numId="5" w16cid:durableId="1760446710">
    <w:abstractNumId w:val="1"/>
  </w:num>
  <w:num w:numId="6" w16cid:durableId="106109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3F"/>
    <w:rsid w:val="000208C7"/>
    <w:rsid w:val="0005051A"/>
    <w:rsid w:val="00057BC6"/>
    <w:rsid w:val="00066F42"/>
    <w:rsid w:val="00077FC5"/>
    <w:rsid w:val="000B2B9F"/>
    <w:rsid w:val="000B4A11"/>
    <w:rsid w:val="000C5C5D"/>
    <w:rsid w:val="000D1E64"/>
    <w:rsid w:val="001020D1"/>
    <w:rsid w:val="00115C8C"/>
    <w:rsid w:val="00115E1D"/>
    <w:rsid w:val="001345E0"/>
    <w:rsid w:val="00147B30"/>
    <w:rsid w:val="00153FB9"/>
    <w:rsid w:val="00154798"/>
    <w:rsid w:val="00173946"/>
    <w:rsid w:val="0019481A"/>
    <w:rsid w:val="00196425"/>
    <w:rsid w:val="001B47A8"/>
    <w:rsid w:val="001B537D"/>
    <w:rsid w:val="001B55B2"/>
    <w:rsid w:val="001C4F33"/>
    <w:rsid w:val="001E44B5"/>
    <w:rsid w:val="00217278"/>
    <w:rsid w:val="00221240"/>
    <w:rsid w:val="00231A10"/>
    <w:rsid w:val="00234473"/>
    <w:rsid w:val="00243804"/>
    <w:rsid w:val="00243DE1"/>
    <w:rsid w:val="002A79BF"/>
    <w:rsid w:val="002B0442"/>
    <w:rsid w:val="002D7E4D"/>
    <w:rsid w:val="002E4865"/>
    <w:rsid w:val="00330990"/>
    <w:rsid w:val="00344AAE"/>
    <w:rsid w:val="00353255"/>
    <w:rsid w:val="0035725F"/>
    <w:rsid w:val="00397F58"/>
    <w:rsid w:val="003C09B4"/>
    <w:rsid w:val="003C6533"/>
    <w:rsid w:val="00405F40"/>
    <w:rsid w:val="004067D2"/>
    <w:rsid w:val="004146DF"/>
    <w:rsid w:val="00424DDB"/>
    <w:rsid w:val="004277E1"/>
    <w:rsid w:val="00444701"/>
    <w:rsid w:val="004577AD"/>
    <w:rsid w:val="0046547D"/>
    <w:rsid w:val="00465A9B"/>
    <w:rsid w:val="004A7582"/>
    <w:rsid w:val="004D058B"/>
    <w:rsid w:val="004E34A9"/>
    <w:rsid w:val="00506933"/>
    <w:rsid w:val="0052128B"/>
    <w:rsid w:val="00523A9E"/>
    <w:rsid w:val="00530931"/>
    <w:rsid w:val="00533CAE"/>
    <w:rsid w:val="0054268D"/>
    <w:rsid w:val="00544515"/>
    <w:rsid w:val="00551EC8"/>
    <w:rsid w:val="005A68DF"/>
    <w:rsid w:val="005B1168"/>
    <w:rsid w:val="005F07A1"/>
    <w:rsid w:val="00632BAF"/>
    <w:rsid w:val="006600AD"/>
    <w:rsid w:val="006D4912"/>
    <w:rsid w:val="006D7AE3"/>
    <w:rsid w:val="006E06DF"/>
    <w:rsid w:val="006F76D2"/>
    <w:rsid w:val="00705E50"/>
    <w:rsid w:val="00707248"/>
    <w:rsid w:val="00745DEF"/>
    <w:rsid w:val="0075727E"/>
    <w:rsid w:val="007620B7"/>
    <w:rsid w:val="00770C99"/>
    <w:rsid w:val="00821765"/>
    <w:rsid w:val="00866732"/>
    <w:rsid w:val="0089317A"/>
    <w:rsid w:val="008A0BF3"/>
    <w:rsid w:val="008A3603"/>
    <w:rsid w:val="008A3C7C"/>
    <w:rsid w:val="008C7A79"/>
    <w:rsid w:val="008D53F4"/>
    <w:rsid w:val="008F71CD"/>
    <w:rsid w:val="009407B5"/>
    <w:rsid w:val="009413C1"/>
    <w:rsid w:val="00956278"/>
    <w:rsid w:val="00956950"/>
    <w:rsid w:val="00967D9E"/>
    <w:rsid w:val="009A2851"/>
    <w:rsid w:val="009E1DB0"/>
    <w:rsid w:val="00A07D03"/>
    <w:rsid w:val="00A145A6"/>
    <w:rsid w:val="00A22DA4"/>
    <w:rsid w:val="00A22E2B"/>
    <w:rsid w:val="00A23E36"/>
    <w:rsid w:val="00A406A4"/>
    <w:rsid w:val="00A51920"/>
    <w:rsid w:val="00A6233F"/>
    <w:rsid w:val="00A97504"/>
    <w:rsid w:val="00B15C7F"/>
    <w:rsid w:val="00B172FB"/>
    <w:rsid w:val="00B24327"/>
    <w:rsid w:val="00B516F6"/>
    <w:rsid w:val="00B64836"/>
    <w:rsid w:val="00BA197C"/>
    <w:rsid w:val="00BB5FDC"/>
    <w:rsid w:val="00BF7B61"/>
    <w:rsid w:val="00C43F02"/>
    <w:rsid w:val="00C47267"/>
    <w:rsid w:val="00C77272"/>
    <w:rsid w:val="00C924FA"/>
    <w:rsid w:val="00CC1137"/>
    <w:rsid w:val="00CD1F59"/>
    <w:rsid w:val="00CD307A"/>
    <w:rsid w:val="00CD781C"/>
    <w:rsid w:val="00D421D7"/>
    <w:rsid w:val="00D63044"/>
    <w:rsid w:val="00DA1C00"/>
    <w:rsid w:val="00DA2934"/>
    <w:rsid w:val="00DA534E"/>
    <w:rsid w:val="00DB6D9D"/>
    <w:rsid w:val="00DD22B2"/>
    <w:rsid w:val="00DE5C5E"/>
    <w:rsid w:val="00DF4EF7"/>
    <w:rsid w:val="00E165C0"/>
    <w:rsid w:val="00E3247C"/>
    <w:rsid w:val="00E43C96"/>
    <w:rsid w:val="00EB4534"/>
    <w:rsid w:val="00EC3319"/>
    <w:rsid w:val="00EE452C"/>
    <w:rsid w:val="00EF5BE2"/>
    <w:rsid w:val="00F02395"/>
    <w:rsid w:val="00F02955"/>
    <w:rsid w:val="00F053B7"/>
    <w:rsid w:val="00F32DA6"/>
    <w:rsid w:val="00F35DC7"/>
    <w:rsid w:val="00F464A7"/>
    <w:rsid w:val="00F72009"/>
    <w:rsid w:val="00F866C6"/>
    <w:rsid w:val="00FA04C0"/>
    <w:rsid w:val="00FC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3F47"/>
  <w15:chartTrackingRefBased/>
  <w15:docId w15:val="{C09742FA-9BB7-4790-BA5D-25FBCB4E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64"/>
  </w:style>
  <w:style w:type="paragraph" w:styleId="Heading1">
    <w:name w:val="heading 1"/>
    <w:basedOn w:val="Normal"/>
    <w:next w:val="Normal"/>
    <w:link w:val="Heading1Char"/>
    <w:uiPriority w:val="9"/>
    <w:qFormat/>
    <w:rsid w:val="00DB6D9D"/>
    <w:pPr>
      <w:keepNext/>
      <w:keepLines/>
      <w:spacing w:before="240" w:after="0"/>
      <w:outlineLvl w:val="0"/>
    </w:pPr>
    <w:rPr>
      <w:rFonts w:asciiTheme="majorHAnsi" w:eastAsiaTheme="majorEastAsia" w:hAnsiTheme="majorHAnsi" w:cstheme="majorBidi"/>
      <w:color w:val="8A1638"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33F"/>
    <w:pPr>
      <w:ind w:left="720"/>
      <w:contextualSpacing/>
    </w:pPr>
  </w:style>
  <w:style w:type="paragraph" w:styleId="Revision">
    <w:name w:val="Revision"/>
    <w:hidden/>
    <w:uiPriority w:val="99"/>
    <w:semiHidden/>
    <w:rsid w:val="008F71CD"/>
    <w:pPr>
      <w:spacing w:after="0" w:line="240" w:lineRule="auto"/>
    </w:pPr>
  </w:style>
  <w:style w:type="character" w:styleId="CommentReference">
    <w:name w:val="annotation reference"/>
    <w:basedOn w:val="DefaultParagraphFont"/>
    <w:uiPriority w:val="99"/>
    <w:semiHidden/>
    <w:unhideWhenUsed/>
    <w:rsid w:val="0052128B"/>
    <w:rPr>
      <w:sz w:val="16"/>
      <w:szCs w:val="16"/>
    </w:rPr>
  </w:style>
  <w:style w:type="paragraph" w:styleId="CommentText">
    <w:name w:val="annotation text"/>
    <w:basedOn w:val="Normal"/>
    <w:link w:val="CommentTextChar"/>
    <w:uiPriority w:val="99"/>
    <w:unhideWhenUsed/>
    <w:rsid w:val="0052128B"/>
    <w:pPr>
      <w:spacing w:line="240" w:lineRule="auto"/>
    </w:pPr>
    <w:rPr>
      <w:sz w:val="20"/>
      <w:szCs w:val="20"/>
    </w:rPr>
  </w:style>
  <w:style w:type="character" w:customStyle="1" w:styleId="CommentTextChar">
    <w:name w:val="Comment Text Char"/>
    <w:basedOn w:val="DefaultParagraphFont"/>
    <w:link w:val="CommentText"/>
    <w:uiPriority w:val="99"/>
    <w:rsid w:val="0052128B"/>
    <w:rPr>
      <w:sz w:val="20"/>
      <w:szCs w:val="20"/>
    </w:rPr>
  </w:style>
  <w:style w:type="paragraph" w:styleId="CommentSubject">
    <w:name w:val="annotation subject"/>
    <w:basedOn w:val="CommentText"/>
    <w:next w:val="CommentText"/>
    <w:link w:val="CommentSubjectChar"/>
    <w:uiPriority w:val="99"/>
    <w:semiHidden/>
    <w:unhideWhenUsed/>
    <w:rsid w:val="0052128B"/>
    <w:rPr>
      <w:b/>
      <w:bCs/>
    </w:rPr>
  </w:style>
  <w:style w:type="character" w:customStyle="1" w:styleId="CommentSubjectChar">
    <w:name w:val="Comment Subject Char"/>
    <w:basedOn w:val="CommentTextChar"/>
    <w:link w:val="CommentSubject"/>
    <w:uiPriority w:val="99"/>
    <w:semiHidden/>
    <w:rsid w:val="0052128B"/>
    <w:rPr>
      <w:b/>
      <w:bCs/>
      <w:sz w:val="20"/>
      <w:szCs w:val="20"/>
    </w:rPr>
  </w:style>
  <w:style w:type="paragraph" w:styleId="Header">
    <w:name w:val="header"/>
    <w:basedOn w:val="Normal"/>
    <w:link w:val="HeaderChar"/>
    <w:uiPriority w:val="99"/>
    <w:unhideWhenUsed/>
    <w:rsid w:val="00A22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DA4"/>
  </w:style>
  <w:style w:type="paragraph" w:styleId="Footer">
    <w:name w:val="footer"/>
    <w:basedOn w:val="Normal"/>
    <w:link w:val="FooterChar"/>
    <w:uiPriority w:val="99"/>
    <w:unhideWhenUsed/>
    <w:rsid w:val="00A22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DA4"/>
  </w:style>
  <w:style w:type="character" w:customStyle="1" w:styleId="Heading1Char">
    <w:name w:val="Heading 1 Char"/>
    <w:basedOn w:val="DefaultParagraphFont"/>
    <w:link w:val="Heading1"/>
    <w:uiPriority w:val="9"/>
    <w:rsid w:val="00DB6D9D"/>
    <w:rPr>
      <w:rFonts w:asciiTheme="majorHAnsi" w:eastAsiaTheme="majorEastAsia" w:hAnsiTheme="majorHAnsi" w:cstheme="majorBidi"/>
      <w:color w:val="8A1638" w:themeColor="accent1" w:themeShade="BF"/>
      <w:sz w:val="32"/>
      <w:szCs w:val="32"/>
    </w:rPr>
  </w:style>
  <w:style w:type="character" w:styleId="Hyperlink">
    <w:name w:val="Hyperlink"/>
    <w:basedOn w:val="DefaultParagraphFont"/>
    <w:uiPriority w:val="99"/>
    <w:unhideWhenUsed/>
    <w:rsid w:val="00632BAF"/>
    <w:rPr>
      <w:color w:val="00688E" w:themeColor="hyperlink"/>
      <w:u w:val="single"/>
    </w:rPr>
  </w:style>
  <w:style w:type="character" w:styleId="UnresolvedMention">
    <w:name w:val="Unresolved Mention"/>
    <w:basedOn w:val="DefaultParagraphFont"/>
    <w:uiPriority w:val="99"/>
    <w:semiHidden/>
    <w:unhideWhenUsed/>
    <w:rsid w:val="0063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1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elenbamber.org/who-we-are/join-us/volunteer/volunteer-yoga-teacher-0"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BF Brand Theme">
  <a:themeElements>
    <a:clrScheme name="HBF Colour Palette">
      <a:dk1>
        <a:srgbClr val="5A5A54"/>
      </a:dk1>
      <a:lt1>
        <a:srgbClr val="FFFFFF"/>
      </a:lt1>
      <a:dk2>
        <a:srgbClr val="B91E4C"/>
      </a:dk2>
      <a:lt2>
        <a:srgbClr val="FCEAD3"/>
      </a:lt2>
      <a:accent1>
        <a:srgbClr val="B91E4C"/>
      </a:accent1>
      <a:accent2>
        <a:srgbClr val="F29724"/>
      </a:accent2>
      <a:accent3>
        <a:srgbClr val="5A5A54"/>
      </a:accent3>
      <a:accent4>
        <a:srgbClr val="00688E"/>
      </a:accent4>
      <a:accent5>
        <a:srgbClr val="248474"/>
      </a:accent5>
      <a:accent6>
        <a:srgbClr val="FFFFFF"/>
      </a:accent6>
      <a:hlink>
        <a:srgbClr val="00688E"/>
      </a:hlink>
      <a:folHlink>
        <a:srgbClr val="F297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cb9d1c-de43-4726-937c-f951258dc5eb">
      <Terms xmlns="http://schemas.microsoft.com/office/infopath/2007/PartnerControls"/>
    </lcf76f155ced4ddcb4097134ff3c332f>
    <TaxCatchAll xmlns="8735d490-8241-4ec2-8a58-8724cbe72259"/>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F1097C96D0A4EA02593E3DE4A9D54" ma:contentTypeVersion="18" ma:contentTypeDescription="Create a new document." ma:contentTypeScope="" ma:versionID="8226d0562db831145d9afc54860452eb">
  <xsd:schema xmlns:xsd="http://www.w3.org/2001/XMLSchema" xmlns:xs="http://www.w3.org/2001/XMLSchema" xmlns:p="http://schemas.microsoft.com/office/2006/metadata/properties" xmlns:ns2="13cb9d1c-de43-4726-937c-f951258dc5eb" xmlns:ns3="da460b14-8aaf-464c-bca4-8caa679c2d7e" xmlns:ns4="8735d490-8241-4ec2-8a58-8724cbe72259" targetNamespace="http://schemas.microsoft.com/office/2006/metadata/properties" ma:root="true" ma:fieldsID="8687411b63c53f39241ecc6d719b0a36" ns2:_="" ns3:_="" ns4:_="">
    <xsd:import namespace="13cb9d1c-de43-4726-937c-f951258dc5eb"/>
    <xsd:import namespace="da460b14-8aaf-464c-bca4-8caa679c2d7e"/>
    <xsd:import namespace="8735d490-8241-4ec2-8a58-8724cbe72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b9d1c-de43-4726-937c-f951258d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c1223-e8e8-4b06-8787-f7ac9ef41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60b14-8aaf-464c-bca4-8caa679c2d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5d490-8241-4ec2-8a58-8724cbe722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246137-1264-4737-bc9c-da7f82162ca8}" ma:internalName="TaxCatchAll" ma:showField="CatchAllData" ma:web="8735d490-8241-4ec2-8a58-8724cbe72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634E0-9F8D-4DF4-A6DE-1FD120666E43}">
  <ds:schemaRefs>
    <ds:schemaRef ds:uri="http://schemas.microsoft.com/office/2006/metadata/properties"/>
    <ds:schemaRef ds:uri="http://schemas.microsoft.com/office/infopath/2007/PartnerControls"/>
    <ds:schemaRef ds:uri="13cb9d1c-de43-4726-937c-f951258dc5eb"/>
    <ds:schemaRef ds:uri="8735d490-8241-4ec2-8a58-8724cbe72259"/>
  </ds:schemaRefs>
</ds:datastoreItem>
</file>

<file path=customXml/itemProps2.xml><?xml version="1.0" encoding="utf-8"?>
<ds:datastoreItem xmlns:ds="http://schemas.openxmlformats.org/officeDocument/2006/customXml" ds:itemID="{307D8B42-F2A7-43C5-B5C5-CE1D856BE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b9d1c-de43-4726-937c-f951258dc5eb"/>
    <ds:schemaRef ds:uri="da460b14-8aaf-464c-bca4-8caa679c2d7e"/>
    <ds:schemaRef ds:uri="8735d490-8241-4ec2-8a58-8724cbe7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FCBBB-1D21-49C4-9B02-C718535C1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Kay</dc:creator>
  <cp:keywords/>
  <dc:description/>
  <cp:lastModifiedBy>Emily Noble</cp:lastModifiedBy>
  <cp:revision>17</cp:revision>
  <dcterms:created xsi:type="dcterms:W3CDTF">2026-02-11T14:16:00Z</dcterms:created>
  <dcterms:modified xsi:type="dcterms:W3CDTF">2026-02-11T14:32:00Z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0x010100478F1097C96D0A4EA02593E3DE4A9D54</vt:lpwstr>
  </property>
  <property fmtid="{D5CDD505-2E9C-101B-9397-08002B2CF9AE}" pid="3" name="Order">
    <vt:r8>69200</vt:r8>
  </property>
</Properties>
</file>